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714C" w14:textId="77777777" w:rsidR="00210980" w:rsidRPr="00210980" w:rsidRDefault="00210980" w:rsidP="00EA62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  <w14:ligatures w14:val="none"/>
        </w:rPr>
      </w:pPr>
      <w:r w:rsidRPr="0021098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  <w14:ligatures w14:val="none"/>
        </w:rPr>
        <w:t xml:space="preserve">Komunikat NFOŚiGW </w:t>
      </w:r>
    </w:p>
    <w:p w14:paraId="37B3FE16" w14:textId="502AC899" w:rsidR="00EB6ED3" w:rsidRPr="00EB6ED3" w:rsidRDefault="00520C7B" w:rsidP="00EA62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Sprawdź ofertę na </w:t>
      </w:r>
      <w:r w:rsidR="00F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swoje nowe źródło ciepła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!</w:t>
      </w:r>
    </w:p>
    <w:p w14:paraId="4DEF2E8E" w14:textId="77777777" w:rsidR="00B54BBF" w:rsidRDefault="00B54BBF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276B50" w14:textId="38960B7F" w:rsidR="00EB6ED3" w:rsidRPr="00EB6ED3" w:rsidRDefault="00EB6ED3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</w:t>
      </w:r>
      <w:r w:rsidR="00B54B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C1FBEB" w14:textId="79AD272E" w:rsidR="00EB6ED3" w:rsidRPr="00983ABC" w:rsidRDefault="00EB6ED3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Prosimy naszych Wnioskodawców i Beneficjentów o rozwagę w wyborze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dostawcy 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firmy instalacyjnej do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wymiany źródła ciepła z</w:t>
      </w:r>
      <w:r w:rsidR="00DA3D14"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dofinansowan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iem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rogramu  „Czyste Powietrze”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FD00506" w14:textId="7A076EEC" w:rsidR="00520C7B" w:rsidRPr="00983ABC" w:rsidRDefault="00520C7B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Płacicie Państwo 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zakup i montaż nowego źródła ciepła np. pompy </w:t>
      </w:r>
      <w:r w:rsidR="00EA6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ciepła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–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refinansujecie zrealizowane zadanie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przyznanej i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należnej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Wam</w:t>
      </w:r>
      <w:r w:rsidR="00507F96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dotacji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ramach programu „Czyste Powietrze”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!</w:t>
      </w:r>
    </w:p>
    <w:p w14:paraId="48FEC210" w14:textId="7B291D03" w:rsidR="00983ABC" w:rsidRDefault="00FB5F22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Niestety, z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darzają się na rynku usług nieuczciwy wykonawcy, którzy oferują usługi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produkty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niskiej jakości 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zawyżają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ceny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9639B2" w14:textId="5E2B4BBA" w:rsidR="00983ABC" w:rsidRPr="00520C7B" w:rsidRDefault="00FB5F22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uwagę, że w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ybór firmy 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sprzedającej urządzenie jak i wykonującej jego montaż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do 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Państwa - 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naszych Wnioskodawców i Beneficjentów. </w:t>
      </w:r>
    </w:p>
    <w:p w14:paraId="764C886B" w14:textId="5B2DCCD2" w:rsidR="00EB6ED3" w:rsidRPr="00EB6ED3" w:rsidRDefault="00D068E6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Prosimy Państwa o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ostrożność i rozwagę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w szczególności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przypadku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oferty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akwizytorów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instalacj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ź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ródł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ciepła, w tym POMP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ieuczciwi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sprzedawcy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ponują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niedopasowane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Waszego domu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</w:t>
      </w:r>
      <w:r w:rsidR="003C59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potrzeb -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niskiej jakości urządzenia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które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20C7B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okresie grzewczym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zużywają dużo prądu, a ich trwałość </w:t>
      </w:r>
      <w:r w:rsidR="00D95F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jakość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słaba.</w:t>
      </w:r>
      <w:r w:rsidR="00D975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E26D51" w14:textId="122E51BE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dokładne i uważne 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sprawdzenie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firmy 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jej oferty 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jeszcze przed podpisaniem umowy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1B74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szczególności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mają Państwo jakiekolwiek wątpliwości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co do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A0ADBE8" w14:textId="16028E43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oferowanej ceny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usługi i p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duktu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CC016F0" w14:textId="7B186891" w:rsidR="0089352D" w:rsidRDefault="00983ABC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ferowan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ych parametrów urządzenia lub 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instalacji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E334C7F" w14:textId="6B95AFB8" w:rsidR="00520C7B" w:rsidRPr="00520C7B" w:rsidRDefault="0089352D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oferowanych warunków serwisowych i gwarancji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8DB9B0" w14:textId="3B74933E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uważność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podejmowanie decyzji bez pośpiechu, w konsultacji z gminnym punktem </w:t>
      </w:r>
      <w:proofErr w:type="spellStart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konsultacyjno</w:t>
      </w:r>
      <w:proofErr w:type="spellEnd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informacyjnym</w:t>
      </w:r>
      <w:r w:rsidR="00F630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sołtysem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regionalnie funkcjonującym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igw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Warto sprawdzić parametry urządzenia i jego rzeczywistą cenę w </w:t>
      </w:r>
      <w:proofErr w:type="spellStart"/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nternecie</w:t>
      </w:r>
      <w:proofErr w:type="spellEnd"/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także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porozmawiać 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znajomymi i sąsiadami, którzy taki proces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 już za sobą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 też skorzystać z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funkcjonującej w ramach programu „Czyste Powietrze”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tzw. listy ZUM</w:t>
      </w:r>
      <w:r w:rsidR="001D49D3" w:rsidRP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listy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zielonych urządzeń i materiałów) - dostępnej online pod adresem </w:t>
      </w:r>
      <w:hyperlink r:id="rId4" w:history="1">
        <w:r w:rsidR="001D49D3" w:rsidRPr="004825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https://lista-zum.ios.edu.pl/</w:t>
        </w:r>
      </w:hyperlink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zawiera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zweryfikowane urządzenia i materiał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potwierdzonej jakości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C796645" w14:textId="56602C98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Przede wszystkim warto współpracować z firmami poleconymi i znanymi na lokalnym rynku.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A09E30" w14:textId="0278C7B0" w:rsidR="00983ABC" w:rsidRPr="00520C7B" w:rsidRDefault="000B1115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Prawidłowo zrealizowana inwestycja z dotacją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rogramu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to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 koszty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ciepła w Waszych domach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tym samym niższe wydatki na ogrzewanie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071F644" w14:textId="00DBFC51" w:rsidR="00520C7B" w:rsidRPr="00520C7B" w:rsidRDefault="00520C7B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 nam na Państwa bezpieczeństwie i wyłącznie korzyściach uzyskanych z programu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3F4DB5A" w14:textId="126B5A5D" w:rsidR="00FB5F22" w:rsidRDefault="00983ABC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yczymy Państwu spotkań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wyłącznie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rzetelnymi firmami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satysfakcji ze zrealizowanej inwestycji!</w:t>
      </w:r>
      <w:r w:rsidR="00FB5F22" w:rsidRPr="00FB5F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9617A14" w14:textId="77777777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50DB47" w14:textId="51B72668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uwaga dodatkowa:</w:t>
      </w:r>
    </w:p>
    <w:p w14:paraId="045778C3" w14:textId="422253C2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Narodowy Fundusz Ochrony Środowiska i Gospodarki Wodnej (NFOŚiGW) nie promuje konkretnych firm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sprzedających urządzenia,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instalacyjnych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oraz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wykonawczych.</w:t>
      </w:r>
    </w:p>
    <w:p w14:paraId="0051FC3C" w14:textId="33CE0672" w:rsidR="00520C7B" w:rsidRPr="00520C7B" w:rsidRDefault="00FB5F22" w:rsidP="00EA6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Państwa nieufność powinno wzbudzić powoływanie się firmy na partnerstwo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NFOŚiGW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rogramie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riorytetowym „Czyste Powietrze”, co nie ma uzasadnienia w praktyce. Bezpośrednimi partnerami operacyjnymi w programie „Czyste Powietrze” w odniesieniu do NFOŚiGW są wojewódzkie fundusze ochrony środowiska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gospodarki wodnej (</w:t>
      </w:r>
      <w:proofErr w:type="spellStart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wfośigw</w:t>
      </w:r>
      <w:proofErr w:type="spellEnd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 oraz GMINY (w programie „Czyste Powietrze” uczestniczy ponad 86% gmin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skali Polski), a także wybrane banki, wskazane na stronie internetowej: czystepowietrze.gov.pl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sectPr w:rsidR="00520C7B" w:rsidRPr="0052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D3"/>
    <w:rsid w:val="000B1115"/>
    <w:rsid w:val="001B743F"/>
    <w:rsid w:val="001D49D3"/>
    <w:rsid w:val="00210980"/>
    <w:rsid w:val="003203C7"/>
    <w:rsid w:val="003B7F45"/>
    <w:rsid w:val="003C5965"/>
    <w:rsid w:val="00507F96"/>
    <w:rsid w:val="00520C7B"/>
    <w:rsid w:val="0055220F"/>
    <w:rsid w:val="006B24AD"/>
    <w:rsid w:val="006F10A6"/>
    <w:rsid w:val="0089352D"/>
    <w:rsid w:val="008C22C8"/>
    <w:rsid w:val="00983ABC"/>
    <w:rsid w:val="00B54BBF"/>
    <w:rsid w:val="00D068E6"/>
    <w:rsid w:val="00D95FEF"/>
    <w:rsid w:val="00D9753E"/>
    <w:rsid w:val="00DA3D14"/>
    <w:rsid w:val="00EA62B8"/>
    <w:rsid w:val="00EB6ED3"/>
    <w:rsid w:val="00F63081"/>
    <w:rsid w:val="00F84098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4F5"/>
  <w15:chartTrackingRefBased/>
  <w15:docId w15:val="{38CF733F-F1F8-4994-B53E-A2A4D06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3D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24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ta-zum.io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Krzysztof Rozenbajger</cp:lastModifiedBy>
  <cp:revision>4</cp:revision>
  <dcterms:created xsi:type="dcterms:W3CDTF">2023-07-24T07:22:00Z</dcterms:created>
  <dcterms:modified xsi:type="dcterms:W3CDTF">2023-07-27T06:00:00Z</dcterms:modified>
</cp:coreProperties>
</file>